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B7" w:rsidRPr="002E038B" w:rsidRDefault="009D33B7" w:rsidP="002E038B">
      <w:pPr>
        <w:keepNext/>
        <w:spacing w:after="0"/>
        <w:rPr>
          <w:rFonts w:ascii="Times New Roman" w:hAnsi="Times New Roman" w:cs="Times New Roman"/>
          <w:color w:val="000000" w:themeColor="text1"/>
        </w:rPr>
      </w:pPr>
      <w:r w:rsidRPr="002E038B">
        <w:rPr>
          <w:rFonts w:ascii="Times New Roman" w:hAnsi="Times New Roman" w:cs="Times New Roman"/>
          <w:b/>
          <w:color w:val="000000" w:themeColor="text1"/>
          <w:sz w:val="40"/>
        </w:rPr>
        <w:t>SOPHIE TURNER</w:t>
      </w:r>
    </w:p>
    <w:p w:rsidR="009D33B7" w:rsidRPr="002E038B" w:rsidRDefault="009D33B7" w:rsidP="009D33B7">
      <w:pPr>
        <w:keepNext/>
        <w:spacing w:after="80"/>
        <w:rPr>
          <w:rFonts w:ascii="Times New Roman" w:hAnsi="Times New Roman" w:cs="Times New Roman"/>
          <w:sz w:val="24"/>
          <w:szCs w:val="24"/>
        </w:rPr>
      </w:pPr>
      <w:r w:rsidRPr="002E038B">
        <w:rPr>
          <w:rFonts w:ascii="Times New Roman" w:hAnsi="Times New Roman" w:cs="Times New Roman"/>
          <w:color w:val="162B5C"/>
          <w:sz w:val="28"/>
          <w:szCs w:val="24"/>
        </w:rPr>
        <w:t>Customer Service Professional | Transitioning into HR Administration</w:t>
      </w:r>
    </w:p>
    <w:p w:rsidR="009D33B7" w:rsidRPr="002E038B" w:rsidRDefault="000A772B" w:rsidP="002E038B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9D33B7" w:rsidRPr="002E038B" w:rsidSect="00941552">
          <w:pgSz w:w="11906" w:h="16838"/>
          <w:pgMar w:top="568" w:right="720" w:bottom="720" w:left="720" w:header="708" w:footer="708" w:gutter="0"/>
          <w:cols w:space="708"/>
          <w:docGrid w:linePitch="360"/>
        </w:sectPr>
      </w:pPr>
      <w:r w:rsidRPr="002E038B">
        <w:rPr>
          <w:rFonts w:ascii="Times New Roman" w:hAnsi="Times New Roman" w:cs="Times New Roman"/>
          <w:color w:val="202C3D"/>
          <w:sz w:val="20"/>
          <w:szCs w:val="28"/>
        </w:rPr>
        <w:t xml:space="preserve">Manchester, United Kingdom    +44 7700 900 742  |  </w:t>
      </w:r>
      <w:r w:rsidR="002E038B" w:rsidRPr="002E038B">
        <w:rPr>
          <w:rFonts w:ascii="Times New Roman" w:hAnsi="Times New Roman" w:cs="Times New Roman"/>
          <w:color w:val="202C3D"/>
          <w:sz w:val="20"/>
          <w:szCs w:val="28"/>
        </w:rPr>
        <w:t>sophie.turner@example.com</w:t>
      </w:r>
      <w:r w:rsidR="002E038B">
        <w:rPr>
          <w:rFonts w:ascii="Times New Roman" w:hAnsi="Times New Roman" w:cs="Times New Roman"/>
          <w:color w:val="202C3D"/>
          <w:sz w:val="20"/>
          <w:szCs w:val="28"/>
        </w:rPr>
        <w:t xml:space="preserve"> </w:t>
      </w:r>
      <w:r w:rsidR="002E038B" w:rsidRPr="002E038B">
        <w:rPr>
          <w:rFonts w:ascii="Times New Roman" w:hAnsi="Times New Roman" w:cs="Times New Roman"/>
          <w:color w:val="202C3D"/>
          <w:sz w:val="20"/>
          <w:szCs w:val="28"/>
        </w:rPr>
        <w:t>|</w:t>
      </w:r>
      <w:r w:rsidR="002E038B">
        <w:rPr>
          <w:rFonts w:ascii="Times New Roman" w:hAnsi="Times New Roman" w:cs="Times New Roman"/>
          <w:sz w:val="28"/>
          <w:szCs w:val="28"/>
        </w:rPr>
        <w:t xml:space="preserve"> </w:t>
      </w:r>
      <w:r w:rsidR="002E038B">
        <w:rPr>
          <w:rFonts w:ascii="Times New Roman" w:hAnsi="Times New Roman" w:cs="Times New Roman"/>
          <w:color w:val="162B5C"/>
          <w:sz w:val="20"/>
          <w:szCs w:val="28"/>
        </w:rPr>
        <w:t>linkedin.com/in/sophieturner</w:t>
      </w:r>
    </w:p>
    <w:p w:rsidR="009D33B7" w:rsidRPr="002E038B" w:rsidRDefault="009D33B7" w:rsidP="00B5263C">
      <w:pPr>
        <w:keepNext/>
        <w:pBdr>
          <w:bottom w:val="single" w:sz="4" w:space="1" w:color="auto"/>
        </w:pBdr>
        <w:shd w:val="clear" w:color="002060" w:fill="auto"/>
        <w:tabs>
          <w:tab w:val="center" w:pos="4930"/>
        </w:tabs>
        <w:spacing w:before="180" w:after="100"/>
        <w:rPr>
          <w:rFonts w:ascii="Times New Roman" w:hAnsi="Times New Roman" w:cs="Times New Roman"/>
          <w:sz w:val="28"/>
          <w:szCs w:val="28"/>
        </w:rPr>
      </w:pPr>
      <w:r w:rsidRPr="002E038B">
        <w:rPr>
          <w:rFonts w:ascii="Times New Roman" w:hAnsi="Times New Roman" w:cs="Times New Roman"/>
          <w:b/>
          <w:color w:val="BF8F00" w:themeColor="accent4" w:themeShade="BF"/>
          <w:sz w:val="24"/>
          <w:szCs w:val="28"/>
        </w:rPr>
        <w:lastRenderedPageBreak/>
        <w:br/>
      </w:r>
      <w:r w:rsidRPr="002E038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PROFESSIONAL PROFILE</w:t>
      </w:r>
      <w:r w:rsidRPr="002E038B">
        <w:rPr>
          <w:rFonts w:ascii="Times New Roman" w:hAnsi="Times New Roman" w:cs="Times New Roman"/>
          <w:b/>
          <w:color w:val="BF8F00" w:themeColor="accent4" w:themeShade="BF"/>
          <w:sz w:val="24"/>
          <w:szCs w:val="28"/>
        </w:rPr>
        <w:tab/>
      </w:r>
    </w:p>
    <w:p w:rsidR="002E038B" w:rsidRDefault="009D33B7" w:rsidP="002E038B">
      <w:pPr>
        <w:spacing w:after="20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Customer service professional with five years of experience handling complex enquiries, maintaining confidential records and coordinating case follow-up, now transitioning into HR adminis</w:t>
      </w:r>
      <w:bookmarkStart w:id="0" w:name="_GoBack"/>
      <w:bookmarkEnd w:id="0"/>
      <w:r w:rsidRPr="002E038B">
        <w:rPr>
          <w:rFonts w:ascii="Times New Roman" w:hAnsi="Times New Roman" w:cs="Times New Roman"/>
          <w:color w:val="202C3D"/>
          <w:sz w:val="20"/>
          <w:szCs w:val="24"/>
        </w:rPr>
        <w:t>tration. Strong background in documentation, stakeholder communication, CRM systems and difficult conversations, supported by recent HR training and practical knowledge of recruitment and employee records.</w:t>
      </w:r>
    </w:p>
    <w:p w:rsidR="002E038B" w:rsidRPr="002E038B" w:rsidRDefault="002E038B" w:rsidP="002E038B">
      <w:pPr>
        <w:spacing w:after="20"/>
        <w:rPr>
          <w:rFonts w:ascii="Times New Roman" w:hAnsi="Times New Roman" w:cs="Times New Roman"/>
          <w:color w:val="202C3D"/>
          <w:sz w:val="20"/>
          <w:szCs w:val="24"/>
        </w:rPr>
      </w:pPr>
    </w:p>
    <w:p w:rsidR="00B5263C" w:rsidRPr="002E038B" w:rsidRDefault="002E038B" w:rsidP="002E038B">
      <w:pPr>
        <w:keepNext/>
        <w:pBdr>
          <w:bottom w:val="single" w:sz="4" w:space="1" w:color="auto"/>
        </w:pBdr>
        <w:shd w:val="clear" w:color="002060" w:fill="auto"/>
        <w:tabs>
          <w:tab w:val="center" w:pos="4930"/>
        </w:tabs>
        <w:spacing w:before="180" w:after="100"/>
        <w:rPr>
          <w:rFonts w:ascii="Times New Roman" w:hAnsi="Times New Roman" w:cs="Times New Roman"/>
          <w:b/>
        </w:rPr>
        <w:sectPr w:rsidR="00B5263C" w:rsidRPr="002E038B" w:rsidSect="00941552">
          <w:type w:val="continuous"/>
          <w:pgSz w:w="11906" w:h="16838"/>
          <w:pgMar w:top="720" w:right="720" w:bottom="720" w:left="720" w:header="708" w:footer="708" w:gutter="0"/>
          <w:cols w:space="227"/>
          <w:docGrid w:linePitch="360"/>
        </w:sectPr>
      </w:pPr>
      <w:r w:rsidRPr="002E038B">
        <w:rPr>
          <w:rFonts w:ascii="Times New Roman" w:hAnsi="Times New Roman" w:cs="Times New Roman"/>
          <w:b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AD0CCD4" wp14:editId="074EA0EF">
                <wp:simplePos x="0" y="0"/>
                <wp:positionH relativeFrom="column">
                  <wp:posOffset>-38391</wp:posOffset>
                </wp:positionH>
                <wp:positionV relativeFrom="paragraph">
                  <wp:posOffset>298416</wp:posOffset>
                </wp:positionV>
                <wp:extent cx="6705600" cy="948811"/>
                <wp:effectExtent l="0" t="0" r="0" b="381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9488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65DF1" id="Dikdörtgen 6" o:spid="_x0000_s1026" style="position:absolute;margin-left:-3pt;margin-top:23.5pt;width:528pt;height:74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" fillcolor="#f2f2f2 [3052]" stroked="f" strokeweight="1pt"/>
            </w:pict>
          </mc:Fallback>
        </mc:AlternateContent>
      </w:r>
      <w:r w:rsidRPr="002E038B">
        <w:rPr>
          <w:rFonts w:ascii="Times New Roman" w:hAnsi="Times New Roman" w:cs="Times New Roman"/>
          <w:b/>
          <w:sz w:val="24"/>
        </w:rPr>
        <w:t>TRANSFERABLE SKILLS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lastRenderedPageBreak/>
        <w:t>Confidential record management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Case handling and follow-up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Scheduling and diary coordination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Written documentation and correspondence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Stakeholder communication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lastRenderedPageBreak/>
        <w:t>Difficult conversations and complaint resolution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CRM and database updates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Microsoft Word, Excel, Outlook and Teams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Attention to detail and data accuracy</w:t>
      </w:r>
    </w:p>
    <w:p w:rsidR="00B5263C" w:rsidRPr="002E038B" w:rsidRDefault="00B5263C" w:rsidP="002E038B">
      <w:pPr>
        <w:pStyle w:val="ListeParagraf"/>
        <w:numPr>
          <w:ilvl w:val="0"/>
          <w:numId w:val="2"/>
        </w:numPr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  <w:sectPr w:rsidR="00B5263C" w:rsidRPr="002E038B" w:rsidSect="00B5263C">
          <w:type w:val="continuous"/>
          <w:pgSz w:w="11906" w:h="16838"/>
          <w:pgMar w:top="720" w:right="720" w:bottom="720" w:left="720" w:header="708" w:footer="708" w:gutter="0"/>
          <w:cols w:num="2" w:space="227"/>
          <w:docGrid w:linePitch="360"/>
        </w:sect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Prioritisation and workload management</w:t>
      </w:r>
    </w:p>
    <w:p w:rsidR="009D33B7" w:rsidRPr="002E038B" w:rsidRDefault="009D33B7" w:rsidP="00B5263C">
      <w:pPr>
        <w:pStyle w:val="ListeParagraf"/>
        <w:rPr>
          <w:rFonts w:ascii="Times New Roman" w:hAnsi="Times New Roman" w:cs="Times New Roman"/>
        </w:rPr>
      </w:pPr>
    </w:p>
    <w:p w:rsidR="002E038B" w:rsidRDefault="002E038B" w:rsidP="002E038B">
      <w:pPr>
        <w:keepNext/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2E038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RELEVANT EXPERİENCE</w:t>
      </w:r>
    </w:p>
    <w:p w:rsidR="009D33B7" w:rsidRPr="002E038B" w:rsidRDefault="009D33B7" w:rsidP="009D33B7">
      <w:pPr>
        <w:keepNext/>
        <w:spacing w:after="0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b/>
          <w:color w:val="202C3D"/>
          <w:sz w:val="20"/>
          <w:szCs w:val="20"/>
        </w:rPr>
        <w:t>Senior Customer Service Adviser</w:t>
      </w:r>
    </w:p>
    <w:p w:rsidR="009D33B7" w:rsidRPr="002E038B" w:rsidRDefault="009D33B7" w:rsidP="009D33B7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Northbri</w:t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 xml:space="preserve">dge Services Ltd | Manchester  </w:t>
      </w:r>
      <w:r w:rsidRPr="002E038B">
        <w:rPr>
          <w:rFonts w:ascii="Times New Roman" w:hAnsi="Times New Roman" w:cs="Times New Roman"/>
          <w:color w:val="202C3D"/>
          <w:sz w:val="20"/>
          <w:szCs w:val="20"/>
        </w:rPr>
        <w:t xml:space="preserve">  </w:t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  <w:t xml:space="preserve">         </w:t>
      </w:r>
      <w:r w:rsidRPr="002E038B">
        <w:rPr>
          <w:rFonts w:ascii="Times New Roman" w:hAnsi="Times New Roman" w:cs="Times New Roman"/>
          <w:color w:val="202C3D"/>
          <w:sz w:val="20"/>
          <w:szCs w:val="20"/>
        </w:rPr>
        <w:t>Jan 2022 - Present</w:t>
      </w:r>
    </w:p>
    <w:p w:rsidR="009D33B7" w:rsidRPr="002E038B" w:rsidRDefault="009D33B7" w:rsidP="002E038B">
      <w:pPr>
        <w:pStyle w:val="ListeParagraf"/>
        <w:numPr>
          <w:ilvl w:val="0"/>
          <w:numId w:val="3"/>
        </w:numPr>
        <w:spacing w:after="24" w:line="245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Manage complex customer cases requiring accurate documentation, confidential information handling and coordinated follow-up.</w:t>
      </w:r>
    </w:p>
    <w:p w:rsidR="009D33B7" w:rsidRPr="002E038B" w:rsidRDefault="009D33B7" w:rsidP="002E038B">
      <w:pPr>
        <w:pStyle w:val="ListeParagraf"/>
        <w:numPr>
          <w:ilvl w:val="0"/>
          <w:numId w:val="3"/>
        </w:numPr>
        <w:spacing w:after="24" w:line="245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Maintain detailed CRM records, case notes and supporting documents in line with internal data-handling procedures.</w:t>
      </w:r>
    </w:p>
    <w:p w:rsidR="009D33B7" w:rsidRPr="002E038B" w:rsidRDefault="009D33B7" w:rsidP="002E038B">
      <w:pPr>
        <w:pStyle w:val="ListeParagraf"/>
        <w:numPr>
          <w:ilvl w:val="0"/>
          <w:numId w:val="3"/>
        </w:numPr>
        <w:spacing w:after="24" w:line="245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Communicate with customers, managers and internal departments to resolve issues and confirm appropriate next steps.</w:t>
      </w:r>
    </w:p>
    <w:p w:rsidR="009D33B7" w:rsidRPr="002E038B" w:rsidRDefault="009D33B7" w:rsidP="002E038B">
      <w:pPr>
        <w:pStyle w:val="ListeParagraf"/>
        <w:numPr>
          <w:ilvl w:val="0"/>
          <w:numId w:val="3"/>
        </w:numPr>
        <w:spacing w:after="24" w:line="245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Support new team members with internal processes, documentation standards and customer communication.</w:t>
      </w:r>
    </w:p>
    <w:p w:rsidR="009D33B7" w:rsidRPr="002E038B" w:rsidRDefault="009D33B7" w:rsidP="002E038B">
      <w:pPr>
        <w:pStyle w:val="ListeParagraf"/>
        <w:numPr>
          <w:ilvl w:val="0"/>
          <w:numId w:val="3"/>
        </w:numPr>
        <w:spacing w:after="24" w:line="245" w:lineRule="auto"/>
        <w:ind w:left="284" w:hanging="284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Coordinate appointments and follow-up actions across multiple cases while managing competing priorities.</w:t>
      </w:r>
    </w:p>
    <w:p w:rsidR="009D33B7" w:rsidRPr="002E038B" w:rsidRDefault="009D33B7" w:rsidP="009D33B7">
      <w:pPr>
        <w:spacing w:after="40"/>
        <w:rPr>
          <w:rFonts w:ascii="Times New Roman" w:hAnsi="Times New Roman" w:cs="Times New Roman"/>
          <w:sz w:val="20"/>
          <w:szCs w:val="20"/>
        </w:rPr>
      </w:pPr>
    </w:p>
    <w:p w:rsidR="009D33B7" w:rsidRPr="002E038B" w:rsidRDefault="009D33B7" w:rsidP="009D33B7">
      <w:pPr>
        <w:keepNext/>
        <w:spacing w:after="0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b/>
          <w:color w:val="202C3D"/>
          <w:sz w:val="20"/>
          <w:szCs w:val="20"/>
        </w:rPr>
        <w:t>Customer Service Adviser</w:t>
      </w:r>
    </w:p>
    <w:p w:rsidR="009D33B7" w:rsidRPr="002E038B" w:rsidRDefault="009D33B7" w:rsidP="009D33B7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color w:val="202C3D"/>
          <w:sz w:val="20"/>
          <w:szCs w:val="20"/>
        </w:rPr>
        <w:t>W</w:t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 xml:space="preserve">estfield Retail Group | Leeds  </w:t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color w:val="202C3D"/>
          <w:sz w:val="20"/>
          <w:szCs w:val="20"/>
        </w:rPr>
        <w:tab/>
        <w:t xml:space="preserve">    </w:t>
      </w:r>
      <w:r w:rsidRPr="002E038B">
        <w:rPr>
          <w:rFonts w:ascii="Times New Roman" w:hAnsi="Times New Roman" w:cs="Times New Roman"/>
          <w:color w:val="202C3D"/>
          <w:sz w:val="20"/>
          <w:szCs w:val="20"/>
        </w:rPr>
        <w:t xml:space="preserve">  Jun 2019 - Dec 2021</w:t>
      </w:r>
    </w:p>
    <w:p w:rsidR="009D33B7" w:rsidRPr="002E038B" w:rsidRDefault="009D33B7" w:rsidP="002E038B">
      <w:pPr>
        <w:pStyle w:val="ListeParagraf"/>
        <w:numPr>
          <w:ilvl w:val="0"/>
          <w:numId w:val="4"/>
        </w:numPr>
        <w:spacing w:after="24" w:line="245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Handled customer enquiries and sensitive account issues by phone, email and in person.</w:t>
      </w:r>
    </w:p>
    <w:p w:rsidR="009D33B7" w:rsidRPr="002E038B" w:rsidRDefault="009D33B7" w:rsidP="002E038B">
      <w:pPr>
        <w:pStyle w:val="ListeParagraf"/>
        <w:numPr>
          <w:ilvl w:val="0"/>
          <w:numId w:val="4"/>
        </w:numPr>
        <w:spacing w:after="24" w:line="245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Updated customer records accurately, prepared written case notes and followed internal procedures for personal information.</w:t>
      </w:r>
    </w:p>
    <w:p w:rsidR="009D33B7" w:rsidRPr="002E038B" w:rsidRDefault="009D33B7" w:rsidP="002E038B">
      <w:pPr>
        <w:pStyle w:val="ListeParagraf"/>
        <w:numPr>
          <w:ilvl w:val="0"/>
          <w:numId w:val="4"/>
        </w:numPr>
        <w:spacing w:after="24" w:line="245" w:lineRule="auto"/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Supported shift scheduling, absence updates and internal communication within a busy customer service team.</w:t>
      </w:r>
    </w:p>
    <w:p w:rsidR="009D33B7" w:rsidRPr="002E038B" w:rsidRDefault="009D33B7" w:rsidP="009D33B7">
      <w:pPr>
        <w:rPr>
          <w:rFonts w:ascii="Times New Roman" w:hAnsi="Times New Roman" w:cs="Times New Roman"/>
        </w:rPr>
      </w:pPr>
    </w:p>
    <w:p w:rsidR="009D33B7" w:rsidRPr="002E038B" w:rsidRDefault="009D33B7" w:rsidP="00B5263C">
      <w:pPr>
        <w:keepNext/>
        <w:pBdr>
          <w:bottom w:val="single" w:sz="4" w:space="1" w:color="auto"/>
        </w:pBdr>
        <w:shd w:val="clear" w:color="002060" w:fill="auto"/>
        <w:tabs>
          <w:tab w:val="center" w:pos="4930"/>
        </w:tabs>
        <w:spacing w:before="180" w:after="100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2E038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CAREER CHANGE PREPARATION</w:t>
      </w:r>
    </w:p>
    <w:p w:rsidR="009D33B7" w:rsidRPr="002E038B" w:rsidRDefault="009D33B7" w:rsidP="009D33B7">
      <w:pPr>
        <w:keepNext/>
        <w:spacing w:after="0"/>
        <w:rPr>
          <w:rFonts w:ascii="Times New Roman" w:hAnsi="Times New Roman" w:cs="Times New Roman"/>
          <w:sz w:val="20"/>
          <w:szCs w:val="20"/>
        </w:rPr>
      </w:pPr>
      <w:r w:rsidRPr="002E038B">
        <w:rPr>
          <w:rFonts w:ascii="Times New Roman" w:hAnsi="Times New Roman" w:cs="Times New Roman"/>
          <w:b/>
          <w:color w:val="202C3D"/>
          <w:sz w:val="20"/>
          <w:szCs w:val="20"/>
        </w:rPr>
        <w:t>HR Administration &amp; Recruitment Training</w:t>
      </w:r>
    </w:p>
    <w:p w:rsidR="009D33B7" w:rsidRPr="002E038B" w:rsidRDefault="002E038B" w:rsidP="009D33B7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202C3D"/>
          <w:sz w:val="20"/>
          <w:szCs w:val="20"/>
        </w:rPr>
        <w:t xml:space="preserve">Career development </w:t>
      </w:r>
      <w:r w:rsidR="009D33B7" w:rsidRPr="002E038B">
        <w:rPr>
          <w:rFonts w:ascii="Times New Roman" w:hAnsi="Times New Roman" w:cs="Times New Roman"/>
          <w:color w:val="202C3D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02C3D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</w:r>
      <w:r>
        <w:rPr>
          <w:rFonts w:ascii="Times New Roman" w:hAnsi="Times New Roman" w:cs="Times New Roman"/>
          <w:color w:val="202C3D"/>
          <w:sz w:val="20"/>
          <w:szCs w:val="20"/>
        </w:rPr>
        <w:tab/>
        <w:t xml:space="preserve">     </w:t>
      </w:r>
      <w:r w:rsidR="009D33B7" w:rsidRPr="002E038B">
        <w:rPr>
          <w:rFonts w:ascii="Times New Roman" w:hAnsi="Times New Roman" w:cs="Times New Roman"/>
          <w:color w:val="202C3D"/>
          <w:sz w:val="20"/>
          <w:szCs w:val="20"/>
        </w:rPr>
        <w:t>2025 - 2026</w:t>
      </w:r>
    </w:p>
    <w:p w:rsidR="009D33B7" w:rsidRPr="002E038B" w:rsidRDefault="009D33B7" w:rsidP="002E038B">
      <w:pPr>
        <w:pStyle w:val="ListeParagraf"/>
        <w:numPr>
          <w:ilvl w:val="0"/>
          <w:numId w:val="5"/>
        </w:numPr>
        <w:spacing w:after="24" w:line="245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Completed HR Administration Fundamentals and Introduction to Recruitment &amp; Selection.</w:t>
      </w:r>
    </w:p>
    <w:p w:rsidR="009D33B7" w:rsidRPr="002E038B" w:rsidRDefault="009D33B7" w:rsidP="002E038B">
      <w:pPr>
        <w:pStyle w:val="ListeParagraf"/>
        <w:numPr>
          <w:ilvl w:val="0"/>
          <w:numId w:val="5"/>
        </w:numPr>
        <w:spacing w:after="24" w:line="245" w:lineRule="auto"/>
        <w:ind w:left="284" w:hanging="284"/>
        <w:rPr>
          <w:rFonts w:ascii="Times New Roman" w:hAnsi="Times New Roman" w:cs="Times New Roman"/>
          <w:color w:val="202C3D"/>
          <w:sz w:val="20"/>
          <w:szCs w:val="24"/>
        </w:rPr>
      </w:pPr>
      <w:r w:rsidRPr="002E038B">
        <w:rPr>
          <w:rFonts w:ascii="Times New Roman" w:hAnsi="Times New Roman" w:cs="Times New Roman"/>
          <w:color w:val="202C3D"/>
          <w:sz w:val="20"/>
          <w:szCs w:val="24"/>
        </w:rPr>
        <w:t>Built practical knowledge of employee records, interview scheduling, confidentiality and onboarding documentation.</w:t>
      </w:r>
    </w:p>
    <w:p w:rsidR="009D33B7" w:rsidRPr="002E038B" w:rsidRDefault="009D33B7" w:rsidP="009D33B7">
      <w:pPr>
        <w:rPr>
          <w:rFonts w:ascii="Times New Roman" w:hAnsi="Times New Roman" w:cs="Times New Roman"/>
        </w:rPr>
      </w:pPr>
    </w:p>
    <w:p w:rsidR="009D33B7" w:rsidRPr="002E038B" w:rsidRDefault="009D33B7" w:rsidP="00B5263C">
      <w:pPr>
        <w:keepNext/>
        <w:pBdr>
          <w:bottom w:val="single" w:sz="4" w:space="1" w:color="auto"/>
        </w:pBdr>
        <w:shd w:val="clear" w:color="002060" w:fill="auto"/>
        <w:tabs>
          <w:tab w:val="center" w:pos="4930"/>
        </w:tabs>
        <w:spacing w:before="180" w:after="100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2E038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EDUCATION &amp; ADDITIONAL TRAINING</w:t>
      </w:r>
    </w:p>
    <w:p w:rsidR="00E53B41" w:rsidRDefault="00E53B41" w:rsidP="009D33B7">
      <w:pPr>
        <w:spacing w:after="40"/>
        <w:rPr>
          <w:rFonts w:ascii="Times New Roman" w:hAnsi="Times New Roman" w:cs="Times New Roman"/>
          <w:b/>
          <w:color w:val="202C3D"/>
          <w:sz w:val="20"/>
          <w:szCs w:val="20"/>
        </w:rPr>
      </w:pPr>
      <w:r>
        <w:rPr>
          <w:rFonts w:ascii="Times New Roman" w:hAnsi="Times New Roman" w:cs="Times New Roman"/>
          <w:b/>
          <w:color w:val="202C3D"/>
          <w:sz w:val="20"/>
          <w:szCs w:val="20"/>
        </w:rPr>
        <w:t xml:space="preserve">BA (Hons) Business Management  </w:t>
      </w:r>
      <w:r w:rsidR="009D33B7" w:rsidRPr="002E038B">
        <w:rPr>
          <w:rFonts w:ascii="Times New Roman" w:hAnsi="Times New Roman" w:cs="Times New Roman"/>
          <w:b/>
          <w:color w:val="202C3D"/>
          <w:sz w:val="20"/>
          <w:szCs w:val="20"/>
        </w:rPr>
        <w:t xml:space="preserve"> </w:t>
      </w:r>
    </w:p>
    <w:p w:rsidR="009D33B7" w:rsidRPr="002E038B" w:rsidRDefault="009D33B7" w:rsidP="009D33B7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E53B41">
        <w:rPr>
          <w:rFonts w:ascii="Times New Roman" w:hAnsi="Times New Roman" w:cs="Times New Roman"/>
          <w:color w:val="202C3D"/>
          <w:sz w:val="20"/>
          <w:szCs w:val="20"/>
        </w:rPr>
        <w:t>Manch</w:t>
      </w:r>
      <w:r w:rsidR="002E038B" w:rsidRPr="00E53B41">
        <w:rPr>
          <w:rFonts w:ascii="Times New Roman" w:hAnsi="Times New Roman" w:cs="Times New Roman"/>
          <w:color w:val="202C3D"/>
          <w:sz w:val="20"/>
          <w:szCs w:val="20"/>
        </w:rPr>
        <w:t>ester Metropolitan University</w:t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 xml:space="preserve">  </w:t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2E038B">
        <w:rPr>
          <w:rFonts w:ascii="Times New Roman" w:hAnsi="Times New Roman" w:cs="Times New Roman"/>
          <w:b/>
          <w:color w:val="202C3D"/>
          <w:sz w:val="20"/>
          <w:szCs w:val="20"/>
        </w:rPr>
        <w:tab/>
        <w:t xml:space="preserve">   </w:t>
      </w:r>
      <w:r w:rsidRPr="002E038B">
        <w:rPr>
          <w:rFonts w:ascii="Times New Roman" w:hAnsi="Times New Roman" w:cs="Times New Roman"/>
          <w:b/>
          <w:color w:val="202C3D"/>
          <w:sz w:val="20"/>
          <w:szCs w:val="20"/>
        </w:rPr>
        <w:t xml:space="preserve">  </w:t>
      </w:r>
      <w:r w:rsidR="00E53B41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E53B41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E53B41">
        <w:rPr>
          <w:rFonts w:ascii="Times New Roman" w:hAnsi="Times New Roman" w:cs="Times New Roman"/>
          <w:b/>
          <w:color w:val="202C3D"/>
          <w:sz w:val="20"/>
          <w:szCs w:val="20"/>
        </w:rPr>
        <w:tab/>
      </w:r>
      <w:r w:rsidR="00E53B41">
        <w:rPr>
          <w:rFonts w:ascii="Times New Roman" w:hAnsi="Times New Roman" w:cs="Times New Roman"/>
          <w:b/>
          <w:color w:val="202C3D"/>
          <w:sz w:val="20"/>
          <w:szCs w:val="20"/>
        </w:rPr>
        <w:tab/>
        <w:t xml:space="preserve">     </w:t>
      </w:r>
      <w:r w:rsidRPr="002E038B">
        <w:rPr>
          <w:rFonts w:ascii="Times New Roman" w:hAnsi="Times New Roman" w:cs="Times New Roman"/>
          <w:color w:val="202C3D"/>
          <w:sz w:val="20"/>
          <w:szCs w:val="20"/>
        </w:rPr>
        <w:t>2016 - 2019</w:t>
      </w:r>
    </w:p>
    <w:p w:rsidR="00E53B41" w:rsidRDefault="00E53B41" w:rsidP="009D33B7">
      <w:pPr>
        <w:spacing w:after="0"/>
        <w:rPr>
          <w:rFonts w:ascii="Times New Roman" w:hAnsi="Times New Roman" w:cs="Times New Roman"/>
          <w:color w:val="202C3D"/>
          <w:sz w:val="20"/>
          <w:szCs w:val="20"/>
        </w:rPr>
      </w:pPr>
    </w:p>
    <w:p w:rsidR="00E53B41" w:rsidRPr="002E038B" w:rsidRDefault="00E53B41" w:rsidP="00E53B41">
      <w:pPr>
        <w:keepNext/>
        <w:pBdr>
          <w:bottom w:val="single" w:sz="4" w:space="1" w:color="auto"/>
        </w:pBdr>
        <w:shd w:val="clear" w:color="002060" w:fill="auto"/>
        <w:tabs>
          <w:tab w:val="center" w:pos="4930"/>
        </w:tabs>
        <w:spacing w:before="180" w:after="100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E53B41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HR TRAİNİNG &amp; DEVELOPMENT</w:t>
      </w:r>
    </w:p>
    <w:p w:rsidR="00E53B41" w:rsidRPr="00E53B41" w:rsidRDefault="00E53B41" w:rsidP="00E53B41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E53B41">
        <w:rPr>
          <w:rFonts w:ascii="Times New Roman" w:eastAsia="Times New Roman" w:hAnsi="Times New Roman" w:cs="Times New Roman"/>
          <w:sz w:val="20"/>
          <w:szCs w:val="24"/>
          <w:lang w:eastAsia="tr-TR"/>
        </w:rPr>
        <w:t>HR Administration Fundamentals – 2026</w:t>
      </w:r>
    </w:p>
    <w:p w:rsidR="00E53B41" w:rsidRPr="00E53B41" w:rsidRDefault="00E53B41" w:rsidP="00E53B41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E53B41">
        <w:rPr>
          <w:rFonts w:ascii="Times New Roman" w:eastAsia="Times New Roman" w:hAnsi="Times New Roman" w:cs="Times New Roman"/>
          <w:sz w:val="20"/>
          <w:szCs w:val="24"/>
          <w:lang w:eastAsia="tr-TR"/>
        </w:rPr>
        <w:t>Introduction to Recruitment &amp; Selection – 2026</w:t>
      </w:r>
    </w:p>
    <w:p w:rsidR="00E53B41" w:rsidRPr="00E53B41" w:rsidRDefault="00E53B41" w:rsidP="00E53B41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E53B41">
        <w:rPr>
          <w:rFonts w:ascii="Times New Roman" w:eastAsia="Times New Roman" w:hAnsi="Times New Roman" w:cs="Times New Roman"/>
          <w:sz w:val="20"/>
          <w:szCs w:val="24"/>
          <w:lang w:eastAsia="tr-TR"/>
        </w:rPr>
        <w:t>Data Protection &amp; Confidentiality – 2025</w:t>
      </w:r>
    </w:p>
    <w:p w:rsidR="00E53B41" w:rsidRPr="00E53B41" w:rsidRDefault="00E53B41" w:rsidP="00E53B41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E53B41">
        <w:rPr>
          <w:rFonts w:ascii="Times New Roman" w:eastAsia="Times New Roman" w:hAnsi="Times New Roman" w:cs="Times New Roman"/>
          <w:sz w:val="20"/>
          <w:szCs w:val="24"/>
          <w:lang w:eastAsia="tr-TR"/>
        </w:rPr>
        <w:t>Microsoft Excel for Business Administration – 2025</w:t>
      </w:r>
    </w:p>
    <w:sectPr w:rsidR="00E53B41" w:rsidRPr="00E53B41" w:rsidSect="00941552">
      <w:type w:val="continuous"/>
      <w:pgSz w:w="11906" w:h="16838"/>
      <w:pgMar w:top="720" w:right="720" w:bottom="720" w:left="720" w:header="708" w:footer="708" w:gutter="0"/>
      <w:cols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15ACD"/>
    <w:multiLevelType w:val="multilevel"/>
    <w:tmpl w:val="6940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CC2B4D"/>
    <w:multiLevelType w:val="hybridMultilevel"/>
    <w:tmpl w:val="B53C52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56441"/>
    <w:multiLevelType w:val="hybridMultilevel"/>
    <w:tmpl w:val="CD5A717E"/>
    <w:lvl w:ilvl="0" w:tplc="041F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">
    <w:nsid w:val="5DCA4A70"/>
    <w:multiLevelType w:val="hybridMultilevel"/>
    <w:tmpl w:val="63DEADF6"/>
    <w:lvl w:ilvl="0" w:tplc="D33AF450">
      <w:numFmt w:val="bullet"/>
      <w:lvlText w:val="•"/>
      <w:lvlJc w:val="left"/>
      <w:pPr>
        <w:ind w:left="533" w:hanging="360"/>
      </w:pPr>
      <w:rPr>
        <w:rFonts w:ascii="Arial" w:eastAsiaTheme="minorHAnsi" w:hAnsi="Arial" w:cs="Arial" w:hint="default"/>
        <w:color w:val="202C3D"/>
        <w:sz w:val="20"/>
      </w:rPr>
    </w:lvl>
    <w:lvl w:ilvl="1" w:tplc="041F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4">
    <w:nsid w:val="72EF1BEA"/>
    <w:multiLevelType w:val="hybridMultilevel"/>
    <w:tmpl w:val="42E22478"/>
    <w:lvl w:ilvl="0" w:tplc="041F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5">
    <w:nsid w:val="77971D04"/>
    <w:multiLevelType w:val="hybridMultilevel"/>
    <w:tmpl w:val="CF1E2DDE"/>
    <w:lvl w:ilvl="0" w:tplc="041F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B7"/>
    <w:rsid w:val="000A772B"/>
    <w:rsid w:val="002E038B"/>
    <w:rsid w:val="00444879"/>
    <w:rsid w:val="00941552"/>
    <w:rsid w:val="009D33B7"/>
    <w:rsid w:val="00B5263C"/>
    <w:rsid w:val="00D63AEB"/>
    <w:rsid w:val="00E53B41"/>
    <w:rsid w:val="00E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F0DB6-4365-4E23-A6ED-464977D9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B41"/>
    <w:rPr>
      <w:noProof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B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E0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9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AF6EA-1E79-4BF6-B4C4-D72F6D2A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wordcv.com</dc:creator>
  <cp:keywords/>
  <dc:description/>
  <cp:lastModifiedBy>cv-format.com</cp:lastModifiedBy>
  <cp:revision>2</cp:revision>
  <dcterms:created xsi:type="dcterms:W3CDTF">2026-10-12T17:19:00Z</dcterms:created>
  <dcterms:modified xsi:type="dcterms:W3CDTF">2026-10-12T17:19:00Z</dcterms:modified>
</cp:coreProperties>
</file>